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651CE6" w14:textId="77777777" w:rsidR="00967983" w:rsidRDefault="009B6B29" w:rsidP="00222867">
      <w:pPr>
        <w:rPr>
          <w:rFonts w:ascii="Arial" w:hAnsi="Arial"/>
          <w:b/>
          <w:sz w:val="22"/>
          <w:szCs w:val="22"/>
        </w:rPr>
      </w:pPr>
      <w:r>
        <w:rPr>
          <w:rFonts w:ascii="Arial" w:hAnsi="Arial"/>
          <w:b/>
          <w:sz w:val="22"/>
          <w:szCs w:val="22"/>
          <w:rtl/>
        </w:rPr>
        <w:t xml:space="preserve">אל: ועדת המכרזים </w:t>
      </w:r>
    </w:p>
    <w:p w14:paraId="46128184" w14:textId="77777777" w:rsidR="00967983" w:rsidRDefault="00967983" w:rsidP="00817FBA">
      <w:pPr>
        <w:rPr>
          <w:rtl/>
        </w:rPr>
      </w:pPr>
    </w:p>
    <w:tbl>
      <w:tblPr>
        <w:tblpPr w:leftFromText="180" w:rightFromText="180" w:vertAnchor="page" w:horzAnchor="margin" w:tblpY="1945"/>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345B5E" w14:paraId="7224D1B9" w14:textId="77777777" w:rsidTr="00345B5E">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EFF7640" w14:textId="77777777" w:rsidR="00345B5E" w:rsidRPr="00CE7DC6" w:rsidRDefault="00345B5E" w:rsidP="00345B5E">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9685229" w14:textId="77777777" w:rsidR="00345B5E" w:rsidRPr="00D635C4" w:rsidRDefault="00345B5E" w:rsidP="00345B5E">
            <w:pPr>
              <w:bidi w:val="0"/>
              <w:rPr>
                <w:rtl/>
              </w:rPr>
            </w:pPr>
            <w:r>
              <w:rPr>
                <w:rFonts w:hint="cs"/>
                <w:rtl/>
              </w:rPr>
              <w:t>מנהל אזרחי איו"ש</w:t>
            </w:r>
          </w:p>
        </w:tc>
      </w:tr>
      <w:tr w:rsidR="00345B5E" w14:paraId="1C775F59" w14:textId="77777777" w:rsidTr="00345B5E">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98E9674" w14:textId="77777777" w:rsidR="00345B5E" w:rsidRPr="00CE7DC6" w:rsidRDefault="00345B5E" w:rsidP="00345B5E">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E2E9783" w14:textId="77777777" w:rsidR="00345B5E" w:rsidRPr="00D635C4" w:rsidRDefault="00345B5E" w:rsidP="00345B5E">
            <w:pPr>
              <w:bidi w:val="0"/>
              <w:rPr>
                <w:rtl/>
              </w:rPr>
            </w:pPr>
            <w:r>
              <w:rPr>
                <w:rFonts w:hint="cs"/>
                <w:rtl/>
              </w:rPr>
              <w:t>מנגנון איו"ש</w:t>
            </w:r>
            <w:r w:rsidR="00A63A63">
              <w:rPr>
                <w:rFonts w:hint="cs"/>
                <w:rtl/>
              </w:rPr>
              <w:t xml:space="preserve"> </w:t>
            </w:r>
            <w:r w:rsidR="00A63A63">
              <w:rPr>
                <w:rtl/>
              </w:rPr>
              <w:t>–</w:t>
            </w:r>
            <w:r w:rsidR="00A63A63">
              <w:rPr>
                <w:rFonts w:hint="cs"/>
                <w:rtl/>
              </w:rPr>
              <w:t xml:space="preserve"> רכזת ספורט מנהא"ז</w:t>
            </w:r>
          </w:p>
        </w:tc>
      </w:tr>
      <w:tr w:rsidR="00345B5E" w14:paraId="0D2B23E2" w14:textId="77777777" w:rsidTr="00345B5E">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A919C3F" w14:textId="77777777" w:rsidR="00345B5E" w:rsidRPr="00CE7DC6" w:rsidRDefault="00345B5E" w:rsidP="00345B5E">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F23D83B" w14:textId="77777777" w:rsidR="00345B5E" w:rsidRPr="005B22F3" w:rsidRDefault="00A12CD5" w:rsidP="00345B5E">
            <w:r>
              <w:rPr>
                <w:rFonts w:hint="cs"/>
                <w:rtl/>
              </w:rPr>
              <w:t>26/2/2024</w:t>
            </w:r>
          </w:p>
        </w:tc>
      </w:tr>
    </w:tbl>
    <w:p w14:paraId="4B0C3D6A" w14:textId="77777777" w:rsidR="00967983" w:rsidRDefault="00967983" w:rsidP="00222867">
      <w:pPr>
        <w:rPr>
          <w:rtl/>
        </w:rPr>
      </w:pPr>
    </w:p>
    <w:p w14:paraId="2F9CDAB5" w14:textId="77777777" w:rsidR="00967983" w:rsidRDefault="00967983" w:rsidP="00222867">
      <w:pPr>
        <w:rPr>
          <w:rtl/>
        </w:rPr>
      </w:pPr>
    </w:p>
    <w:p w14:paraId="2F7F2B5F" w14:textId="77777777" w:rsidR="00967983" w:rsidRDefault="00967983" w:rsidP="00222867">
      <w:pPr>
        <w:rPr>
          <w:rtl/>
        </w:rPr>
      </w:pPr>
    </w:p>
    <w:p w14:paraId="3CAF9847" w14:textId="77777777" w:rsidR="00967983" w:rsidRDefault="00967983" w:rsidP="00222867">
      <w:pPr>
        <w:rPr>
          <w:rtl/>
        </w:rPr>
      </w:pPr>
    </w:p>
    <w:p w14:paraId="3771C18C" w14:textId="77777777" w:rsidR="00967983" w:rsidRDefault="00967983" w:rsidP="00222867">
      <w:pPr>
        <w:rPr>
          <w:rtl/>
        </w:rPr>
      </w:pPr>
    </w:p>
    <w:p w14:paraId="221AE4F6" w14:textId="77777777" w:rsidR="00967983" w:rsidRDefault="00967983" w:rsidP="00222867">
      <w:pPr>
        <w:rPr>
          <w:rtl/>
        </w:rPr>
      </w:pPr>
    </w:p>
    <w:p w14:paraId="7CCE87AE" w14:textId="77777777" w:rsidR="00967983"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1A382802" w14:textId="77777777" w:rsidR="00967983" w:rsidRDefault="00967983" w:rsidP="00222867">
      <w:pPr>
        <w:jc w:val="both"/>
        <w:rPr>
          <w:rFonts w:ascii="Arial" w:hAnsi="Arial"/>
          <w:b/>
          <w:sz w:val="22"/>
          <w:szCs w:val="22"/>
          <w:rtl/>
        </w:rPr>
      </w:pPr>
    </w:p>
    <w:p w14:paraId="776389B3" w14:textId="27B8F5BE" w:rsidR="00DA0D54" w:rsidRPr="00D81BD8" w:rsidRDefault="00DA0D54" w:rsidP="00DA0D54">
      <w:pPr>
        <w:spacing w:line="360" w:lineRule="auto"/>
        <w:jc w:val="both"/>
        <w:rPr>
          <w:rFonts w:ascii="David" w:hAnsi="David" w:cs="David"/>
          <w:szCs w:val="24"/>
          <w:rtl/>
        </w:rPr>
      </w:pPr>
      <w:r w:rsidRPr="00D81BD8">
        <w:rPr>
          <w:rFonts w:ascii="David" w:hAnsi="David" w:cs="David"/>
          <w:b/>
          <w:szCs w:val="24"/>
          <w:rtl/>
        </w:rPr>
        <w:t>הבקשה מסתמכת על תקנה 5(יז) לתקנות חובת מכרזים (טובין, שירותים ועבודות) (יהודה ושומרון), התש"ף-2020 ועל הוראות תכ"ם</w:t>
      </w:r>
      <w:r w:rsidR="00967983">
        <w:rPr>
          <w:rFonts w:ascii="David" w:hAnsi="David" w:cs="David" w:hint="cs"/>
          <w:b/>
          <w:szCs w:val="24"/>
          <w:rtl/>
        </w:rPr>
        <w:t xml:space="preserve"> מס' 7.8.1</w:t>
      </w:r>
      <w:r w:rsidRPr="00D81BD8">
        <w:rPr>
          <w:rFonts w:ascii="David" w:hAnsi="David" w:cs="David"/>
          <w:b/>
          <w:szCs w:val="24"/>
          <w:rtl/>
        </w:rPr>
        <w:t xml:space="preserve"> "פטור מחובת המכרז",</w:t>
      </w:r>
      <w:r w:rsidR="00967983">
        <w:rPr>
          <w:rFonts w:ascii="David" w:hAnsi="David" w:cs="David" w:hint="cs"/>
          <w:b/>
          <w:szCs w:val="24"/>
          <w:rtl/>
        </w:rPr>
        <w:t xml:space="preserve"> </w:t>
      </w:r>
      <w:r w:rsidRPr="00D81BD8">
        <w:rPr>
          <w:rFonts w:ascii="David" w:hAnsi="David" w:cs="David"/>
          <w:b/>
          <w:szCs w:val="24"/>
          <w:rtl/>
        </w:rPr>
        <w:t>והוראת תכ"ם</w:t>
      </w:r>
      <w:r w:rsidR="00967983">
        <w:rPr>
          <w:rFonts w:ascii="David" w:hAnsi="David" w:cs="David" w:hint="cs"/>
          <w:b/>
          <w:szCs w:val="24"/>
          <w:rtl/>
        </w:rPr>
        <w:t xml:space="preserve"> מס' 7.8.2 </w:t>
      </w:r>
      <w:r w:rsidRPr="00D81BD8">
        <w:rPr>
          <w:rFonts w:ascii="David" w:hAnsi="David" w:cs="David"/>
          <w:b/>
          <w:szCs w:val="24"/>
          <w:rtl/>
        </w:rPr>
        <w:t>"בחינת קיומם של ספקים ומיזמים".</w:t>
      </w:r>
    </w:p>
    <w:p w14:paraId="40A681FA" w14:textId="77777777" w:rsidR="00967983" w:rsidRPr="00AF57E9" w:rsidRDefault="0096798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625F8869" w14:textId="77777777" w:rsidTr="00A34E62">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ED527AA" w14:textId="77777777" w:rsidR="00967983"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7964734F" w14:textId="77777777" w:rsidTr="00A34E62">
        <w:tc>
          <w:tcPr>
            <w:tcW w:w="9019" w:type="dxa"/>
            <w:tcBorders>
              <w:top w:val="single" w:sz="4" w:space="0" w:color="auto"/>
              <w:left w:val="single" w:sz="4" w:space="0" w:color="auto"/>
              <w:bottom w:val="single" w:sz="4" w:space="0" w:color="auto"/>
              <w:right w:val="single" w:sz="4" w:space="0" w:color="auto"/>
            </w:tcBorders>
          </w:tcPr>
          <w:p w14:paraId="06011451" w14:textId="77777777" w:rsidR="006E06D2" w:rsidRDefault="006E06D2" w:rsidP="00956E31">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מבוקשת התקשרות עם עמותת הפועל </w:t>
            </w:r>
            <w:r w:rsidR="00956E31">
              <w:rPr>
                <w:rFonts w:asciiTheme="minorBidi" w:hAnsiTheme="minorBidi" w:cstheme="minorBidi" w:hint="cs"/>
                <w:b/>
                <w:sz w:val="21"/>
                <w:szCs w:val="21"/>
                <w:rtl/>
                <w:lang w:eastAsia="he-IL"/>
              </w:rPr>
              <w:t xml:space="preserve">כספק יחיד </w:t>
            </w:r>
          </w:p>
          <w:p w14:paraId="727517AD" w14:textId="77777777" w:rsidR="006E06D2" w:rsidRDefault="006E06D2" w:rsidP="006E06D2">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בכל שנה מתקיימת ליגה מקומות עבודה בערים שונות ברחבי הארץ בה משתתפים מקומות עבודה רבים (כולל משרדי ממשלה, מוסדות ציבור, בנקים, חב' הייטק, קופ"ח, תאגידים וכדומה). בסוף כל ליגה מתקיימת המחוזיאדה או ספורטייאדה, שלב הגמר של משחקי הליגה שהתרחשו במהלך כל העונה. יודגש שמדובר במפעל ייחודי של הפועל שמתקיים מעל 30 שנה.</w:t>
            </w:r>
          </w:p>
          <w:p w14:paraId="111A4727" w14:textId="77777777" w:rsidR="00967983" w:rsidRDefault="00A63A63" w:rsidP="00956E31">
            <w:pPr>
              <w:spacing w:line="276" w:lineRule="auto"/>
              <w:rPr>
                <w:rFonts w:asciiTheme="minorBidi" w:hAnsiTheme="minorBidi" w:cstheme="minorBidi"/>
                <w:b/>
                <w:sz w:val="21"/>
                <w:szCs w:val="21"/>
                <w:highlight w:val="yellow"/>
                <w:rtl/>
                <w:lang w:eastAsia="he-IL"/>
              </w:rPr>
            </w:pPr>
            <w:r w:rsidRPr="00A63A63">
              <w:rPr>
                <w:rFonts w:asciiTheme="minorBidi" w:hAnsiTheme="minorBidi" w:cstheme="minorBidi" w:hint="cs"/>
                <w:b/>
                <w:sz w:val="21"/>
                <w:szCs w:val="21"/>
                <w:rtl/>
                <w:lang w:eastAsia="he-IL"/>
              </w:rPr>
              <w:t xml:space="preserve">במנהל האזרחי קיימות </w:t>
            </w:r>
            <w:r w:rsidR="00A12CD5">
              <w:rPr>
                <w:rFonts w:asciiTheme="minorBidi" w:hAnsiTheme="minorBidi" w:cstheme="minorBidi" w:hint="cs"/>
                <w:b/>
                <w:sz w:val="21"/>
                <w:szCs w:val="21"/>
                <w:rtl/>
                <w:lang w:eastAsia="he-IL"/>
              </w:rPr>
              <w:t>3</w:t>
            </w:r>
            <w:r w:rsidRPr="00A63A63">
              <w:rPr>
                <w:rFonts w:asciiTheme="minorBidi" w:hAnsiTheme="minorBidi" w:cstheme="minorBidi" w:hint="cs"/>
                <w:b/>
                <w:sz w:val="21"/>
                <w:szCs w:val="21"/>
                <w:rtl/>
                <w:lang w:eastAsia="he-IL"/>
              </w:rPr>
              <w:t xml:space="preserve"> קבוצות ספורט, אשר השחקנים בהן הם עובדי המנהל. השחקנים משתתפים במהלך השנה ובהתאם ללו"ז שנקבע ע"י העמותה לספורט בתחרויות ספורט בענפים השונים. פעילויות הספורט מתבצעות ע"י "הפועל- העמותה לספורט במקומות העבודה", במסגרת תחרויות ספורט. במנהל האזרחי ענפי הספורט הרלוונטים :, טניס שולחן ובאולינג סה"כ </w:t>
            </w:r>
            <w:r w:rsidR="00A12CD5">
              <w:rPr>
                <w:rFonts w:asciiTheme="minorBidi" w:hAnsiTheme="minorBidi" w:cstheme="minorBidi" w:hint="cs"/>
                <w:b/>
                <w:sz w:val="21"/>
                <w:szCs w:val="21"/>
                <w:rtl/>
                <w:lang w:eastAsia="he-IL"/>
              </w:rPr>
              <w:t>18</w:t>
            </w:r>
            <w:r w:rsidRPr="00A63A63">
              <w:rPr>
                <w:rFonts w:asciiTheme="minorBidi" w:hAnsiTheme="minorBidi" w:cstheme="minorBidi" w:hint="cs"/>
                <w:b/>
                <w:sz w:val="21"/>
                <w:szCs w:val="21"/>
                <w:rtl/>
                <w:lang w:eastAsia="he-IL"/>
              </w:rPr>
              <w:t xml:space="preserve"> שחקנים. בנוסף העמותה לספורט מתכננת מידי שנה מחוזיאדה</w:t>
            </w:r>
            <w:r w:rsidR="00956E31">
              <w:rPr>
                <w:rFonts w:asciiTheme="minorBidi" w:hAnsiTheme="minorBidi" w:cstheme="minorBidi" w:hint="cs"/>
                <w:b/>
                <w:sz w:val="21"/>
                <w:szCs w:val="21"/>
                <w:rtl/>
                <w:lang w:eastAsia="he-IL"/>
              </w:rPr>
              <w:t>.</w:t>
            </w:r>
            <w:r w:rsidRPr="00A63A63">
              <w:rPr>
                <w:rFonts w:asciiTheme="minorBidi" w:hAnsiTheme="minorBidi" w:cstheme="minorBidi" w:hint="cs"/>
                <w:b/>
                <w:sz w:val="21"/>
                <w:szCs w:val="21"/>
                <w:rtl/>
                <w:lang w:eastAsia="he-IL"/>
              </w:rPr>
              <w:t xml:space="preserve"> </w:t>
            </w:r>
            <w:r w:rsidR="006E06D2">
              <w:rPr>
                <w:rFonts w:asciiTheme="minorBidi" w:hAnsiTheme="minorBidi" w:cstheme="minorBidi" w:hint="cs"/>
                <w:b/>
                <w:sz w:val="21"/>
                <w:szCs w:val="21"/>
                <w:rtl/>
                <w:lang w:eastAsia="he-IL"/>
              </w:rPr>
              <w:t xml:space="preserve">הפועל המחלקה לספורט במקומות העבודה </w:t>
            </w:r>
            <w:r w:rsidR="00956E31">
              <w:rPr>
                <w:rFonts w:asciiTheme="minorBidi" w:hAnsiTheme="minorBidi" w:cstheme="minorBidi" w:hint="cs"/>
                <w:b/>
                <w:sz w:val="21"/>
                <w:szCs w:val="21"/>
                <w:rtl/>
                <w:lang w:eastAsia="he-IL"/>
              </w:rPr>
              <w:t>מארגנת ומנהלת</w:t>
            </w:r>
            <w:r w:rsidR="006E06D2">
              <w:rPr>
                <w:rFonts w:asciiTheme="minorBidi" w:hAnsiTheme="minorBidi" w:cstheme="minorBidi" w:hint="cs"/>
                <w:b/>
                <w:sz w:val="21"/>
                <w:szCs w:val="21"/>
                <w:rtl/>
                <w:lang w:eastAsia="he-IL"/>
              </w:rPr>
              <w:t xml:space="preserve"> פעילויות המחוזיאדה ומכאן הבקשה להתקשרות עם עמותה לספורט (סניף ירושלים)</w:t>
            </w:r>
            <w:r w:rsidR="005001F0">
              <w:rPr>
                <w:rFonts w:asciiTheme="minorBidi" w:hAnsiTheme="minorBidi" w:cstheme="minorBidi" w:hint="cs"/>
                <w:b/>
                <w:sz w:val="21"/>
                <w:szCs w:val="21"/>
                <w:rtl/>
                <w:lang w:eastAsia="he-IL"/>
              </w:rPr>
              <w:t xml:space="preserve"> </w:t>
            </w:r>
            <w:r w:rsidR="006E06D2">
              <w:rPr>
                <w:rFonts w:asciiTheme="minorBidi" w:hAnsiTheme="minorBidi" w:cstheme="minorBidi" w:hint="cs"/>
                <w:b/>
                <w:sz w:val="21"/>
                <w:szCs w:val="21"/>
                <w:rtl/>
                <w:lang w:eastAsia="he-IL"/>
              </w:rPr>
              <w:t>כ"ספק יחיד" בתחום זה.</w:t>
            </w:r>
          </w:p>
          <w:p w14:paraId="38286E06" w14:textId="60AE47F6" w:rsidR="005001F0" w:rsidRDefault="005001F0" w:rsidP="002764F6">
            <w:pPr>
              <w:spacing w:line="276" w:lineRule="auto"/>
              <w:rPr>
                <w:rFonts w:asciiTheme="minorBidi" w:hAnsiTheme="minorBidi" w:cstheme="minorBidi"/>
                <w:b/>
                <w:sz w:val="21"/>
                <w:szCs w:val="21"/>
                <w:highlight w:val="yellow"/>
                <w:rtl/>
                <w:lang w:eastAsia="he-IL"/>
              </w:rPr>
            </w:pPr>
            <w:r>
              <w:rPr>
                <w:rFonts w:asciiTheme="minorBidi" w:hAnsiTheme="minorBidi" w:cstheme="minorBidi" w:hint="cs"/>
                <w:b/>
                <w:sz w:val="21"/>
                <w:szCs w:val="21"/>
                <w:highlight w:val="yellow"/>
                <w:rtl/>
                <w:lang w:eastAsia="he-IL"/>
              </w:rPr>
              <w:t xml:space="preserve">הפועל </w:t>
            </w:r>
            <w:r>
              <w:rPr>
                <w:rFonts w:asciiTheme="minorBidi" w:hAnsiTheme="minorBidi" w:cstheme="minorBidi"/>
                <w:b/>
                <w:sz w:val="21"/>
                <w:szCs w:val="21"/>
                <w:highlight w:val="yellow"/>
                <w:rtl/>
                <w:lang w:eastAsia="he-IL"/>
              </w:rPr>
              <w:t>–</w:t>
            </w:r>
            <w:r>
              <w:rPr>
                <w:rFonts w:asciiTheme="minorBidi" w:hAnsiTheme="minorBidi" w:cstheme="minorBidi" w:hint="cs"/>
                <w:b/>
                <w:sz w:val="21"/>
                <w:szCs w:val="21"/>
                <w:highlight w:val="yellow"/>
                <w:rtl/>
                <w:lang w:eastAsia="he-IL"/>
              </w:rPr>
              <w:t xml:space="preserve"> המח' לספורט במקומות עבודה בסכום של כ- </w:t>
            </w:r>
            <w:r w:rsidR="002764F6">
              <w:rPr>
                <w:rFonts w:asciiTheme="minorBidi" w:hAnsiTheme="minorBidi" w:cstheme="minorBidi" w:hint="cs"/>
                <w:b/>
                <w:sz w:val="21"/>
                <w:szCs w:val="21"/>
                <w:highlight w:val="yellow"/>
                <w:rtl/>
                <w:lang w:eastAsia="he-IL"/>
              </w:rPr>
              <w:t>57,000</w:t>
            </w:r>
            <w:r>
              <w:rPr>
                <w:rFonts w:asciiTheme="minorBidi" w:hAnsiTheme="minorBidi" w:cstheme="minorBidi" w:hint="cs"/>
                <w:b/>
                <w:sz w:val="21"/>
                <w:szCs w:val="21"/>
                <w:highlight w:val="yellow"/>
                <w:rtl/>
                <w:lang w:eastAsia="he-IL"/>
              </w:rPr>
              <w:t xml:space="preserve"> ₪.</w:t>
            </w:r>
          </w:p>
          <w:p w14:paraId="0211A145" w14:textId="77777777" w:rsidR="005001F0" w:rsidRPr="00AF57E9" w:rsidRDefault="005001F0" w:rsidP="006E06D2">
            <w:pPr>
              <w:spacing w:line="276" w:lineRule="auto"/>
              <w:rPr>
                <w:rFonts w:asciiTheme="minorBidi" w:hAnsiTheme="minorBidi" w:cstheme="minorBidi"/>
                <w:b/>
                <w:sz w:val="21"/>
                <w:szCs w:val="21"/>
                <w:highlight w:val="yellow"/>
                <w:lang w:eastAsia="he-IL"/>
              </w:rPr>
            </w:pPr>
          </w:p>
        </w:tc>
      </w:tr>
    </w:tbl>
    <w:p w14:paraId="1DA89417" w14:textId="77777777" w:rsidR="00967983" w:rsidRPr="00AF57E9" w:rsidRDefault="00967983" w:rsidP="00222867">
      <w:pPr>
        <w:rPr>
          <w:rFonts w:asciiTheme="minorBidi" w:hAnsiTheme="minorBidi" w:cstheme="minorBidi"/>
          <w:b/>
          <w:sz w:val="21"/>
          <w:szCs w:val="21"/>
          <w:lang w:eastAsia="he-IL"/>
        </w:rPr>
      </w:pPr>
    </w:p>
    <w:p w14:paraId="6746009B" w14:textId="77777777" w:rsidR="00967983" w:rsidRPr="00AF57E9" w:rsidRDefault="009B6B29" w:rsidP="00235D1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235D17">
        <w:rPr>
          <w:rFonts w:ascii="Wingdings" w:hAnsi="Wingdings" w:cstheme="minorBidi" w:hint="cs"/>
          <w:b/>
          <w:sz w:val="21"/>
          <w:szCs w:val="21"/>
          <w:rtl/>
        </w:rPr>
        <w:t>+</w:t>
      </w:r>
      <w:r w:rsidRPr="00AF57E9">
        <w:rPr>
          <w:rFonts w:asciiTheme="minorBidi" w:hAnsiTheme="minorBidi" w:cstheme="minorBidi"/>
          <w:b/>
          <w:sz w:val="21"/>
          <w:szCs w:val="21"/>
          <w:rtl/>
        </w:rPr>
        <w:t xml:space="preserve">  לא</w:t>
      </w:r>
    </w:p>
    <w:p w14:paraId="03923ABD" w14:textId="77777777" w:rsidR="00967983" w:rsidRPr="00AF57E9" w:rsidRDefault="00967983" w:rsidP="00222867">
      <w:pPr>
        <w:rPr>
          <w:rFonts w:asciiTheme="minorBidi" w:hAnsiTheme="minorBidi" w:cstheme="minorBidi"/>
          <w:b/>
          <w:sz w:val="21"/>
          <w:szCs w:val="21"/>
          <w:rtl/>
        </w:rPr>
      </w:pPr>
    </w:p>
    <w:p w14:paraId="1BE424E0" w14:textId="77777777" w:rsidR="00967983"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1A677267" w14:textId="77777777" w:rsidR="00967983" w:rsidRPr="00AF57E9" w:rsidRDefault="0096798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62AC6DEB" w14:textId="77777777" w:rsidTr="00222867">
        <w:tc>
          <w:tcPr>
            <w:tcW w:w="3085" w:type="dxa"/>
            <w:hideMark/>
          </w:tcPr>
          <w:p w14:paraId="0D9CA8C5" w14:textId="77777777" w:rsidR="00967983"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E175C9">
              <w:rPr>
                <w:rFonts w:ascii="Wingdings" w:hAnsi="Wingdings" w:cstheme="minorBidi"/>
                <w:b/>
                <w:sz w:val="21"/>
                <w:szCs w:val="21"/>
              </w:rPr>
              <w:t></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E034EC1" w14:textId="77777777" w:rsidR="00967983" w:rsidRPr="00AF57E9" w:rsidRDefault="00A63A63">
            <w:pPr>
              <w:ind w:right="283"/>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
        </w:tc>
        <w:tc>
          <w:tcPr>
            <w:tcW w:w="3116" w:type="dxa"/>
          </w:tcPr>
          <w:p w14:paraId="6FF11D00" w14:textId="77777777" w:rsidR="00967983"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0FF26F81" w14:textId="77777777" w:rsidR="00967983" w:rsidRPr="00AF57E9" w:rsidRDefault="00967983">
            <w:pPr>
              <w:ind w:right="283"/>
              <w:rPr>
                <w:rFonts w:asciiTheme="minorBidi" w:hAnsiTheme="minorBidi" w:cstheme="minorBidi"/>
                <w:b/>
                <w:sz w:val="21"/>
                <w:szCs w:val="21"/>
                <w:lang w:eastAsia="he-IL"/>
              </w:rPr>
            </w:pPr>
          </w:p>
        </w:tc>
      </w:tr>
    </w:tbl>
    <w:p w14:paraId="0C01CA35" w14:textId="77777777" w:rsidR="00967983" w:rsidRPr="00AF57E9" w:rsidRDefault="0096798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50"/>
        <w:gridCol w:w="2994"/>
      </w:tblGrid>
      <w:tr w:rsidR="007548B0" w14:paraId="1933396C" w14:textId="77777777" w:rsidTr="00222867">
        <w:tc>
          <w:tcPr>
            <w:tcW w:w="2698" w:type="dxa"/>
            <w:shd w:val="clear" w:color="auto" w:fill="E6E6E6"/>
            <w:hideMark/>
          </w:tcPr>
          <w:p w14:paraId="3BB71411" w14:textId="77777777" w:rsidR="00967983" w:rsidRPr="00A34E62" w:rsidRDefault="009B6B29">
            <w:pPr>
              <w:spacing w:line="360" w:lineRule="auto"/>
              <w:rPr>
                <w:rFonts w:asciiTheme="minorBidi" w:hAnsiTheme="minorBidi" w:cstheme="minorBidi"/>
                <w:bCs/>
                <w:sz w:val="21"/>
                <w:szCs w:val="21"/>
                <w:lang w:eastAsia="he-IL"/>
              </w:rPr>
            </w:pPr>
            <w:r w:rsidRPr="00A34E62">
              <w:rPr>
                <w:rFonts w:asciiTheme="minorBidi" w:hAnsiTheme="minorBidi" w:cstheme="minorBidi"/>
                <w:bCs/>
                <w:sz w:val="21"/>
                <w:szCs w:val="21"/>
                <w:rtl/>
              </w:rPr>
              <w:t>שם הספק:</w:t>
            </w:r>
          </w:p>
        </w:tc>
        <w:tc>
          <w:tcPr>
            <w:tcW w:w="6480" w:type="dxa"/>
            <w:gridSpan w:val="2"/>
          </w:tcPr>
          <w:p w14:paraId="7989AE95" w14:textId="77777777" w:rsidR="00967983" w:rsidRDefault="00A63A63">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הפועל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המחלקה לספורט במקומות עבודה (ע"ר) במרחב ירושלים</w:t>
            </w:r>
          </w:p>
          <w:p w14:paraId="31FB853D" w14:textId="77777777" w:rsidR="00EC4631" w:rsidRPr="00A34E62" w:rsidRDefault="00EC4631">
            <w:pPr>
              <w:rPr>
                <w:rFonts w:asciiTheme="minorBidi" w:hAnsiTheme="minorBidi" w:cstheme="minorBidi"/>
                <w:b/>
                <w:sz w:val="21"/>
                <w:szCs w:val="21"/>
                <w:rtl/>
                <w:lang w:eastAsia="he-IL"/>
              </w:rPr>
            </w:pPr>
          </w:p>
        </w:tc>
      </w:tr>
      <w:tr w:rsidR="007548B0" w14:paraId="1ED4D2F4" w14:textId="77777777" w:rsidTr="00222867">
        <w:tc>
          <w:tcPr>
            <w:tcW w:w="2698" w:type="dxa"/>
            <w:shd w:val="clear" w:color="auto" w:fill="E6E6E6"/>
            <w:hideMark/>
          </w:tcPr>
          <w:p w14:paraId="5D2EA9EB" w14:textId="77777777" w:rsidR="00967983" w:rsidRPr="00A34E62" w:rsidRDefault="009B6B29">
            <w:pPr>
              <w:spacing w:line="360" w:lineRule="auto"/>
              <w:rPr>
                <w:rFonts w:asciiTheme="minorBidi" w:hAnsiTheme="minorBidi" w:cstheme="minorBidi"/>
                <w:bCs/>
                <w:sz w:val="21"/>
                <w:szCs w:val="21"/>
                <w:rtl/>
                <w:lang w:eastAsia="he-IL"/>
              </w:rPr>
            </w:pPr>
            <w:r w:rsidRPr="00A34E62">
              <w:rPr>
                <w:rFonts w:asciiTheme="minorBidi" w:hAnsiTheme="minorBidi" w:cstheme="minorBidi"/>
                <w:bCs/>
                <w:sz w:val="21"/>
                <w:szCs w:val="21"/>
                <w:rtl/>
              </w:rPr>
              <w:t xml:space="preserve">מספר הספק </w:t>
            </w:r>
          </w:p>
          <w:p w14:paraId="6239735C" w14:textId="77777777" w:rsidR="00967983" w:rsidRPr="00A34E62" w:rsidRDefault="009B6B29">
            <w:pPr>
              <w:spacing w:line="360" w:lineRule="auto"/>
              <w:rPr>
                <w:rFonts w:asciiTheme="minorBidi" w:hAnsiTheme="minorBidi" w:cstheme="minorBidi"/>
                <w:bCs/>
                <w:sz w:val="21"/>
                <w:szCs w:val="21"/>
                <w:lang w:eastAsia="he-IL"/>
              </w:rPr>
            </w:pPr>
            <w:r w:rsidRPr="00A34E62">
              <w:rPr>
                <w:rFonts w:asciiTheme="minorBidi" w:hAnsiTheme="minorBidi" w:cstheme="minorBidi"/>
                <w:bCs/>
                <w:sz w:val="21"/>
                <w:szCs w:val="21"/>
                <w:rtl/>
              </w:rPr>
              <w:t xml:space="preserve">(ח.פ/ח.צ/ע.מ/מספר עמותה) </w:t>
            </w:r>
          </w:p>
        </w:tc>
        <w:tc>
          <w:tcPr>
            <w:tcW w:w="6480" w:type="dxa"/>
            <w:gridSpan w:val="2"/>
          </w:tcPr>
          <w:p w14:paraId="510B8C34" w14:textId="77777777" w:rsidR="00967983" w:rsidRDefault="00A63A63">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580180537</w:t>
            </w:r>
            <w:r w:rsidR="00EC4631">
              <w:rPr>
                <w:rFonts w:asciiTheme="minorBidi" w:hAnsiTheme="minorBidi" w:cstheme="minorBidi" w:hint="cs"/>
                <w:b/>
                <w:sz w:val="21"/>
                <w:szCs w:val="21"/>
                <w:rtl/>
                <w:lang w:eastAsia="he-IL"/>
              </w:rPr>
              <w:t xml:space="preserve"> </w:t>
            </w:r>
            <w:r w:rsidR="00EC4631">
              <w:rPr>
                <w:rFonts w:asciiTheme="minorBidi" w:hAnsiTheme="minorBidi" w:cstheme="minorBidi"/>
                <w:b/>
                <w:sz w:val="21"/>
                <w:szCs w:val="21"/>
                <w:rtl/>
                <w:lang w:eastAsia="he-IL"/>
              </w:rPr>
              <w:t>–</w:t>
            </w:r>
            <w:r w:rsidR="00EC4631">
              <w:rPr>
                <w:rFonts w:asciiTheme="minorBidi" w:hAnsiTheme="minorBidi" w:cstheme="minorBidi" w:hint="cs"/>
                <w:b/>
                <w:sz w:val="21"/>
                <w:szCs w:val="21"/>
                <w:rtl/>
                <w:lang w:eastAsia="he-IL"/>
              </w:rPr>
              <w:t xml:space="preserve"> הפועל המח' לספורט</w:t>
            </w:r>
          </w:p>
          <w:p w14:paraId="430E836D" w14:textId="77777777" w:rsidR="00EC4631" w:rsidRPr="00A34E62" w:rsidRDefault="00EC4631">
            <w:pPr>
              <w:rPr>
                <w:rFonts w:asciiTheme="minorBidi" w:hAnsiTheme="minorBidi" w:cstheme="minorBidi"/>
                <w:b/>
                <w:sz w:val="21"/>
                <w:szCs w:val="21"/>
                <w:lang w:eastAsia="he-IL"/>
              </w:rPr>
            </w:pPr>
          </w:p>
        </w:tc>
      </w:tr>
      <w:tr w:rsidR="007548B0" w14:paraId="40CDDEC2" w14:textId="77777777" w:rsidTr="00222867">
        <w:tc>
          <w:tcPr>
            <w:tcW w:w="2698" w:type="dxa"/>
            <w:shd w:val="clear" w:color="auto" w:fill="E6E6E6"/>
            <w:hideMark/>
          </w:tcPr>
          <w:p w14:paraId="65AD92C3" w14:textId="77777777" w:rsidR="00967983" w:rsidRPr="00A34E62" w:rsidRDefault="009B6B29">
            <w:pPr>
              <w:spacing w:line="360" w:lineRule="auto"/>
              <w:rPr>
                <w:rFonts w:asciiTheme="minorBidi" w:hAnsiTheme="minorBidi" w:cstheme="minorBidi"/>
                <w:bCs/>
                <w:sz w:val="21"/>
                <w:szCs w:val="21"/>
                <w:lang w:eastAsia="he-IL"/>
              </w:rPr>
            </w:pPr>
            <w:r w:rsidRPr="00A34E62">
              <w:rPr>
                <w:rFonts w:asciiTheme="minorBidi" w:hAnsiTheme="minorBidi" w:cstheme="minorBidi"/>
                <w:bCs/>
                <w:sz w:val="21"/>
                <w:szCs w:val="21"/>
                <w:rtl/>
              </w:rPr>
              <w:t xml:space="preserve">ספק זה הנו: </w:t>
            </w:r>
          </w:p>
        </w:tc>
        <w:tc>
          <w:tcPr>
            <w:tcW w:w="3420" w:type="dxa"/>
            <w:hideMark/>
          </w:tcPr>
          <w:p w14:paraId="4EE41E8D" w14:textId="77777777" w:rsidR="00967983" w:rsidRPr="00A34E62" w:rsidRDefault="00A63A63" w:rsidP="00A63A63">
            <w:pPr>
              <w:rPr>
                <w:rFonts w:asciiTheme="minorBidi" w:hAnsiTheme="minorBidi" w:cstheme="minorBidi"/>
                <w:b/>
                <w:sz w:val="21"/>
                <w:szCs w:val="21"/>
                <w:lang w:eastAsia="he-IL"/>
              </w:rPr>
            </w:pPr>
            <w:r>
              <w:rPr>
                <w:rFonts w:ascii="Wingdings" w:hAnsi="Wingdings" w:cstheme="minorBidi"/>
                <w:b/>
                <w:sz w:val="21"/>
                <w:szCs w:val="21"/>
              </w:rPr>
              <w:t></w:t>
            </w:r>
            <w:r w:rsidR="009B6B29" w:rsidRPr="00A34E62">
              <w:rPr>
                <w:rFonts w:ascii="Wingdings" w:hAnsi="Wingdings" w:cstheme="minorBidi"/>
                <w:b/>
                <w:sz w:val="21"/>
                <w:szCs w:val="21"/>
              </w:rPr>
              <w:sym w:font="Wingdings" w:char="F072"/>
            </w:r>
            <w:r w:rsidR="009B6B29" w:rsidRPr="00A34E62">
              <w:rPr>
                <w:rFonts w:asciiTheme="minorBidi" w:hAnsiTheme="minorBidi" w:cstheme="minorBidi"/>
                <w:b/>
                <w:sz w:val="21"/>
                <w:szCs w:val="21"/>
                <w:rtl/>
              </w:rPr>
              <w:t xml:space="preserve">ספק יחיד </w:t>
            </w:r>
          </w:p>
        </w:tc>
        <w:tc>
          <w:tcPr>
            <w:tcW w:w="3060" w:type="dxa"/>
            <w:hideMark/>
          </w:tcPr>
          <w:p w14:paraId="2074EDA7" w14:textId="77777777" w:rsidR="00967983" w:rsidRPr="00A34E62" w:rsidRDefault="009B6B29" w:rsidP="009B6B29">
            <w:pPr>
              <w:rPr>
                <w:rFonts w:asciiTheme="minorBidi" w:hAnsiTheme="minorBidi" w:cstheme="minorBidi"/>
                <w:b/>
                <w:sz w:val="21"/>
                <w:szCs w:val="21"/>
                <w:lang w:eastAsia="he-IL"/>
              </w:rPr>
            </w:pPr>
            <w:r w:rsidRPr="00A34E62">
              <w:rPr>
                <w:rFonts w:ascii="Wingdings" w:hAnsi="Wingdings" w:cstheme="minorBidi"/>
                <w:b/>
                <w:sz w:val="21"/>
                <w:szCs w:val="21"/>
              </w:rPr>
              <w:sym w:font="Wingdings" w:char="F072"/>
            </w:r>
            <w:r w:rsidRPr="00A34E62">
              <w:rPr>
                <w:rFonts w:asciiTheme="minorBidi" w:hAnsiTheme="minorBidi" w:cstheme="minorBidi"/>
                <w:b/>
                <w:sz w:val="21"/>
                <w:szCs w:val="21"/>
                <w:rtl/>
              </w:rPr>
              <w:t xml:space="preserve">ספק חוץ </w:t>
            </w:r>
          </w:p>
        </w:tc>
      </w:tr>
      <w:tr w:rsidR="007548B0" w14:paraId="29DAD2C1" w14:textId="77777777" w:rsidTr="00222867">
        <w:tc>
          <w:tcPr>
            <w:tcW w:w="2698" w:type="dxa"/>
            <w:shd w:val="clear" w:color="auto" w:fill="E6E6E6"/>
            <w:hideMark/>
          </w:tcPr>
          <w:p w14:paraId="34E79012" w14:textId="77777777" w:rsidR="00967983" w:rsidRPr="00A34E62" w:rsidRDefault="009B6B29">
            <w:pPr>
              <w:spacing w:line="360" w:lineRule="auto"/>
              <w:rPr>
                <w:rFonts w:asciiTheme="minorBidi" w:hAnsiTheme="minorBidi" w:cstheme="minorBidi"/>
                <w:bCs/>
                <w:sz w:val="21"/>
                <w:szCs w:val="21"/>
                <w:lang w:eastAsia="he-IL"/>
              </w:rPr>
            </w:pPr>
            <w:r w:rsidRPr="00A34E62">
              <w:rPr>
                <w:rFonts w:asciiTheme="minorBidi" w:hAnsiTheme="minorBidi" w:cstheme="minorBidi"/>
                <w:bCs/>
                <w:sz w:val="21"/>
                <w:szCs w:val="21"/>
                <w:rtl/>
              </w:rPr>
              <w:t>אומדן / שווי ההתקשרות:</w:t>
            </w:r>
          </w:p>
        </w:tc>
        <w:tc>
          <w:tcPr>
            <w:tcW w:w="6480" w:type="dxa"/>
            <w:gridSpan w:val="2"/>
          </w:tcPr>
          <w:p w14:paraId="328EC2FB" w14:textId="410AC07B" w:rsidR="00967983" w:rsidRPr="00A34E62" w:rsidRDefault="00A63A63" w:rsidP="002764F6">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כ </w:t>
            </w:r>
            <w:r w:rsidR="002764F6">
              <w:rPr>
                <w:rFonts w:asciiTheme="minorBidi" w:hAnsiTheme="minorBidi" w:cstheme="minorBidi" w:hint="cs"/>
                <w:b/>
                <w:sz w:val="21"/>
                <w:szCs w:val="21"/>
                <w:rtl/>
                <w:lang w:eastAsia="he-IL"/>
              </w:rPr>
              <w:t>57,</w:t>
            </w:r>
            <w:bookmarkStart w:id="0" w:name="_GoBack"/>
            <w:bookmarkEnd w:id="0"/>
            <w:r w:rsidR="004C5D14">
              <w:rPr>
                <w:rFonts w:asciiTheme="minorBidi" w:hAnsiTheme="minorBidi" w:cstheme="minorBidi" w:hint="cs"/>
                <w:b/>
                <w:sz w:val="21"/>
                <w:szCs w:val="21"/>
                <w:rtl/>
                <w:lang w:eastAsia="he-IL"/>
              </w:rPr>
              <w:t>00</w:t>
            </w:r>
            <w:r>
              <w:rPr>
                <w:rFonts w:asciiTheme="minorBidi" w:hAnsiTheme="minorBidi" w:cstheme="minorBidi" w:hint="cs"/>
                <w:b/>
                <w:sz w:val="21"/>
                <w:szCs w:val="21"/>
                <w:rtl/>
                <w:lang w:eastAsia="he-IL"/>
              </w:rPr>
              <w:t>0 ש"ח</w:t>
            </w:r>
            <w:r w:rsidR="00E175C9" w:rsidRPr="00A34E62">
              <w:rPr>
                <w:rFonts w:asciiTheme="minorBidi" w:hAnsiTheme="minorBidi" w:cstheme="minorBidi" w:hint="cs"/>
                <w:b/>
                <w:sz w:val="21"/>
                <w:szCs w:val="21"/>
                <w:rtl/>
                <w:lang w:eastAsia="he-IL"/>
              </w:rPr>
              <w:t xml:space="preserve"> </w:t>
            </w:r>
          </w:p>
        </w:tc>
      </w:tr>
      <w:tr w:rsidR="007548B0" w14:paraId="6F440ECC" w14:textId="77777777" w:rsidTr="00222867">
        <w:tc>
          <w:tcPr>
            <w:tcW w:w="2698" w:type="dxa"/>
            <w:shd w:val="clear" w:color="auto" w:fill="E6E6E6"/>
            <w:hideMark/>
          </w:tcPr>
          <w:p w14:paraId="4AD3F919" w14:textId="77777777" w:rsidR="00967983" w:rsidRPr="00A34E62" w:rsidRDefault="009B6B29">
            <w:pPr>
              <w:spacing w:line="360" w:lineRule="auto"/>
              <w:rPr>
                <w:rFonts w:asciiTheme="minorBidi" w:hAnsiTheme="minorBidi" w:cstheme="minorBidi"/>
                <w:bCs/>
                <w:sz w:val="21"/>
                <w:szCs w:val="21"/>
                <w:lang w:eastAsia="he-IL"/>
              </w:rPr>
            </w:pPr>
            <w:r w:rsidRPr="00A34E62">
              <w:rPr>
                <w:rFonts w:asciiTheme="minorBidi" w:hAnsiTheme="minorBidi" w:cstheme="minorBidi"/>
                <w:bCs/>
                <w:sz w:val="21"/>
                <w:szCs w:val="21"/>
                <w:rtl/>
              </w:rPr>
              <w:t xml:space="preserve">תקופת ההתקשרות: </w:t>
            </w:r>
          </w:p>
        </w:tc>
        <w:tc>
          <w:tcPr>
            <w:tcW w:w="6480" w:type="dxa"/>
            <w:gridSpan w:val="2"/>
          </w:tcPr>
          <w:p w14:paraId="41081CC2" w14:textId="77777777" w:rsidR="00967983" w:rsidRPr="00A34E62" w:rsidRDefault="00967983" w:rsidP="00A63A63">
            <w:pPr>
              <w:rPr>
                <w:rFonts w:asciiTheme="minorBidi" w:hAnsiTheme="minorBidi" w:cstheme="minorBidi"/>
                <w:b/>
                <w:sz w:val="21"/>
                <w:szCs w:val="21"/>
                <w:lang w:eastAsia="he-IL"/>
              </w:rPr>
            </w:pPr>
          </w:p>
        </w:tc>
      </w:tr>
    </w:tbl>
    <w:p w14:paraId="20F89D86" w14:textId="77777777" w:rsidR="00967983" w:rsidRPr="00AF57E9" w:rsidRDefault="00967983" w:rsidP="00222867">
      <w:pPr>
        <w:rPr>
          <w:rFonts w:asciiTheme="minorBidi" w:hAnsiTheme="minorBidi" w:cstheme="minorBidi"/>
          <w:bCs/>
          <w:sz w:val="21"/>
          <w:szCs w:val="21"/>
          <w:rtl/>
          <w:lang w:eastAsia="he-IL"/>
        </w:rPr>
      </w:pPr>
    </w:p>
    <w:p w14:paraId="7CBFE96E" w14:textId="77777777" w:rsidR="00967983"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696B134D" w14:textId="77777777" w:rsidR="00967983"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4BD05201" w14:textId="77777777" w:rsidR="00967983" w:rsidRPr="00AF57E9" w:rsidRDefault="00967983" w:rsidP="00222867">
      <w:pPr>
        <w:rPr>
          <w:rFonts w:asciiTheme="minorBidi" w:hAnsiTheme="minorBidi" w:cstheme="minorBidi"/>
          <w:bCs/>
          <w:sz w:val="21"/>
          <w:szCs w:val="21"/>
          <w:rtl/>
        </w:rPr>
      </w:pPr>
    </w:p>
    <w:p w14:paraId="11E6D2D2" w14:textId="77777777" w:rsidR="00967983"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F328FB0" w14:textId="77777777" w:rsidR="00967983"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31BF4521" w14:textId="77777777" w:rsidR="00967983"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1CBD5F0" w14:textId="77777777" w:rsidR="00967983"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53DB0E96" w14:textId="77777777" w:rsidR="00967983" w:rsidRPr="00AF57E9" w:rsidRDefault="00967983" w:rsidP="00222867">
      <w:pPr>
        <w:rPr>
          <w:rFonts w:asciiTheme="minorBidi" w:hAnsiTheme="minorBidi" w:cstheme="minorBidi"/>
          <w:b/>
          <w:sz w:val="21"/>
          <w:szCs w:val="21"/>
          <w:rtl/>
        </w:rPr>
      </w:pPr>
    </w:p>
    <w:tbl>
      <w:tblPr>
        <w:bidiVisual/>
        <w:tblW w:w="9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3"/>
      </w:tblGrid>
      <w:tr w:rsidR="007548B0" w14:paraId="7AD6CABC" w14:textId="77777777" w:rsidTr="0078594B">
        <w:trPr>
          <w:trHeight w:val="4804"/>
        </w:trPr>
        <w:tc>
          <w:tcPr>
            <w:tcW w:w="9003" w:type="dxa"/>
            <w:tcBorders>
              <w:top w:val="single" w:sz="4" w:space="0" w:color="auto"/>
              <w:left w:val="single" w:sz="4" w:space="0" w:color="auto"/>
              <w:bottom w:val="single" w:sz="4" w:space="0" w:color="auto"/>
              <w:right w:val="single" w:sz="4" w:space="0" w:color="auto"/>
            </w:tcBorders>
          </w:tcPr>
          <w:p w14:paraId="15CB6564" w14:textId="77777777" w:rsidR="00967983" w:rsidRDefault="00E8587C" w:rsidP="0078594B">
            <w:pPr>
              <w:spacing w:line="360" w:lineRule="auto"/>
              <w:rPr>
                <w:rtl/>
              </w:rPr>
            </w:pPr>
            <w:r>
              <w:rPr>
                <w:rFonts w:hint="cs"/>
                <w:rtl/>
              </w:rPr>
              <w:t>מבדיקה שערכנו באתר של מנהל הרכש, באינטרנט  ועם משרדי הממשלה בירושלים עולה :</w:t>
            </w:r>
          </w:p>
          <w:p w14:paraId="36FD5916" w14:textId="77777777" w:rsidR="00E8587C" w:rsidRDefault="00E8587C" w:rsidP="00E8587C">
            <w:pPr>
              <w:pStyle w:val="af4"/>
              <w:numPr>
                <w:ilvl w:val="0"/>
                <w:numId w:val="12"/>
              </w:numPr>
              <w:spacing w:line="360" w:lineRule="auto"/>
            </w:pPr>
            <w:r>
              <w:rPr>
                <w:rFonts w:hint="cs"/>
                <w:rtl/>
              </w:rPr>
              <w:t>בחיפוש באינטרנט לא נמצא גורם שמארגן ליגת מקומות עבודה ו/או מחוזיאדה ו/או כל אירוע דומה מלבד "הפועל העמותה לספורט במקומות העבודה".</w:t>
            </w:r>
          </w:p>
          <w:p w14:paraId="304F7DD4" w14:textId="77777777" w:rsidR="00E8587C" w:rsidRDefault="00E8587C" w:rsidP="00AE40DB">
            <w:pPr>
              <w:pStyle w:val="af4"/>
              <w:numPr>
                <w:ilvl w:val="0"/>
                <w:numId w:val="12"/>
              </w:numPr>
              <w:spacing w:line="360" w:lineRule="auto"/>
            </w:pPr>
            <w:r>
              <w:rPr>
                <w:rFonts w:hint="cs"/>
                <w:rtl/>
              </w:rPr>
              <w:t>באתר מנהל הרכש משרדי הממשלה (המשרדים שהקימו קבוצות ספורט) מתקשרים עם עמותת הפועל כספק יחיד בכל הנוגע לתשלום דמי רישום קבוצות לליגה ולמחוזיאדה.</w:t>
            </w:r>
          </w:p>
          <w:p w14:paraId="749B09E0" w14:textId="77777777" w:rsidR="00E8587C" w:rsidRPr="00A34E62" w:rsidRDefault="00E8587C" w:rsidP="00E8587C">
            <w:pPr>
              <w:spacing w:line="360" w:lineRule="auto"/>
            </w:pPr>
          </w:p>
        </w:tc>
      </w:tr>
    </w:tbl>
    <w:p w14:paraId="1D2C91F3" w14:textId="77777777" w:rsidR="00967983" w:rsidRPr="00AF57E9" w:rsidRDefault="00967983" w:rsidP="00222867">
      <w:pPr>
        <w:numPr>
          <w:ilvl w:val="12"/>
          <w:numId w:val="0"/>
        </w:numPr>
        <w:ind w:left="283" w:hanging="283"/>
        <w:rPr>
          <w:rFonts w:asciiTheme="minorBidi" w:hAnsiTheme="minorBidi" w:cstheme="minorBidi"/>
          <w:b/>
          <w:sz w:val="21"/>
          <w:szCs w:val="21"/>
          <w:rtl/>
          <w:lang w:eastAsia="he-IL"/>
        </w:rPr>
      </w:pPr>
    </w:p>
    <w:p w14:paraId="51E7D04C" w14:textId="77777777" w:rsidR="00967983"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52ED637" w14:textId="77777777" w:rsidR="0078594B" w:rsidRPr="00AF57E9" w:rsidRDefault="0078594B" w:rsidP="00222867">
      <w:pPr>
        <w:rPr>
          <w:rFonts w:asciiTheme="minorBidi" w:hAnsiTheme="minorBidi" w:cstheme="minorBidi"/>
          <w:b/>
          <w:sz w:val="21"/>
          <w:szCs w:val="21"/>
          <w:rtl/>
        </w:rPr>
      </w:pPr>
    </w:p>
    <w:p w14:paraId="30DCD752" w14:textId="77777777" w:rsidR="00967983" w:rsidRPr="00AF57E9" w:rsidRDefault="00967983" w:rsidP="00222867">
      <w:pPr>
        <w:rPr>
          <w:rFonts w:asciiTheme="minorBidi" w:hAnsiTheme="minorBidi" w:cstheme="minorBidi"/>
          <w:b/>
          <w:sz w:val="21"/>
          <w:szCs w:val="21"/>
          <w:rtl/>
        </w:rPr>
      </w:pPr>
    </w:p>
    <w:p w14:paraId="233D2860"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7C42BE91" w14:textId="77777777" w:rsidR="00967983"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6AD78CD7" w14:textId="77777777" w:rsidTr="00222867">
        <w:tc>
          <w:tcPr>
            <w:tcW w:w="2698" w:type="dxa"/>
            <w:tcBorders>
              <w:top w:val="single" w:sz="4" w:space="0" w:color="auto"/>
              <w:left w:val="single" w:sz="4" w:space="0" w:color="auto"/>
              <w:bottom w:val="single" w:sz="4" w:space="0" w:color="auto"/>
              <w:right w:val="single" w:sz="4" w:space="0" w:color="auto"/>
            </w:tcBorders>
          </w:tcPr>
          <w:p w14:paraId="2795BCC2" w14:textId="77777777" w:rsidR="00967983" w:rsidRPr="00AF57E9" w:rsidRDefault="00E8587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דגנית בן זכאי</w:t>
            </w:r>
          </w:p>
        </w:tc>
        <w:tc>
          <w:tcPr>
            <w:tcW w:w="3420" w:type="dxa"/>
            <w:tcBorders>
              <w:top w:val="single" w:sz="4" w:space="0" w:color="auto"/>
              <w:left w:val="single" w:sz="4" w:space="0" w:color="auto"/>
              <w:bottom w:val="single" w:sz="4" w:space="0" w:color="auto"/>
              <w:right w:val="single" w:sz="4" w:space="0" w:color="auto"/>
            </w:tcBorders>
          </w:tcPr>
          <w:p w14:paraId="36773086" w14:textId="77777777" w:rsidR="00967983" w:rsidRPr="00AF57E9" w:rsidRDefault="00E8587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רכזת ספורט המנהל האזרחי</w:t>
            </w:r>
          </w:p>
        </w:tc>
        <w:tc>
          <w:tcPr>
            <w:tcW w:w="3202" w:type="dxa"/>
            <w:tcBorders>
              <w:top w:val="single" w:sz="4" w:space="0" w:color="auto"/>
              <w:left w:val="single" w:sz="4" w:space="0" w:color="auto"/>
              <w:bottom w:val="single" w:sz="4" w:space="0" w:color="auto"/>
              <w:right w:val="single" w:sz="4" w:space="0" w:color="auto"/>
            </w:tcBorders>
          </w:tcPr>
          <w:p w14:paraId="158D5A8D" w14:textId="77777777" w:rsidR="00967983" w:rsidRPr="00E175C9" w:rsidRDefault="00967983">
            <w:pPr>
              <w:spacing w:line="360" w:lineRule="auto"/>
              <w:rPr>
                <w:rFonts w:asciiTheme="minorBidi" w:hAnsiTheme="minorBidi" w:cstheme="minorBidi"/>
                <w:b/>
                <w:sz w:val="21"/>
                <w:szCs w:val="21"/>
                <w:lang w:eastAsia="he-IL"/>
              </w:rPr>
            </w:pPr>
          </w:p>
        </w:tc>
      </w:tr>
      <w:tr w:rsidR="007548B0" w14:paraId="28E04818"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6A430818" w14:textId="77777777" w:rsidR="00967983"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89A6174" w14:textId="77777777" w:rsidR="00967983"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59965B9" w14:textId="77777777" w:rsidR="00967983"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3F3A8B0C" w14:textId="77777777" w:rsidR="00967983" w:rsidRPr="00817FBA" w:rsidRDefault="00967983" w:rsidP="00222867"/>
    <w:sectPr w:rsidR="00967983" w:rsidRPr="00817FBA" w:rsidSect="00DE4C1B">
      <w:headerReference w:type="even" r:id="rId11"/>
      <w:headerReference w:type="firs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A3F050" w14:textId="77777777" w:rsidR="00CC3194" w:rsidRDefault="00CC3194">
      <w:r>
        <w:separator/>
      </w:r>
    </w:p>
  </w:endnote>
  <w:endnote w:type="continuationSeparator" w:id="0">
    <w:p w14:paraId="6C2E3A18" w14:textId="77777777" w:rsidR="00CC3194" w:rsidRDefault="00CC31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B4DAC9" w14:textId="77777777" w:rsidR="00CC3194" w:rsidRDefault="00CC3194">
      <w:r>
        <w:separator/>
      </w:r>
    </w:p>
  </w:footnote>
  <w:footnote w:type="continuationSeparator" w:id="0">
    <w:p w14:paraId="78ADE10F" w14:textId="77777777" w:rsidR="00CC3194" w:rsidRDefault="00CC31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664B96" w14:textId="77777777" w:rsidR="00A34E62" w:rsidRDefault="00A34E62">
    <w:pPr>
      <w:pStyle w:val="a8"/>
    </w:pPr>
    <w:r>
      <w:rPr>
        <w:noProof/>
      </w:rPr>
      <mc:AlternateContent>
        <mc:Choice Requires="wps">
          <w:drawing>
            <wp:anchor distT="0" distB="0" distL="0" distR="0" simplePos="0" relativeHeight="251659264" behindDoc="0" locked="0" layoutInCell="1" allowOverlap="1" wp14:anchorId="03EAAA23" wp14:editId="5C8DBC95">
              <wp:simplePos x="635" y="635"/>
              <wp:positionH relativeFrom="column">
                <wp:align>center</wp:align>
              </wp:positionH>
              <wp:positionV relativeFrom="paragraph">
                <wp:posOffset>635</wp:posOffset>
              </wp:positionV>
              <wp:extent cx="443865" cy="443865"/>
              <wp:effectExtent l="0" t="0" r="6985" b="1651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B7E1F45" w14:textId="77777777" w:rsidR="00A34E62" w:rsidRPr="00A34E62" w:rsidRDefault="00A34E62">
                          <w:pPr>
                            <w:rPr>
                              <w:rFonts w:ascii="Calibri" w:eastAsia="Calibri" w:hAnsi="Calibri" w:cs="Calibri"/>
                              <w:noProof/>
                              <w:color w:val="000000"/>
                            </w:rPr>
                          </w:pPr>
                          <w:r w:rsidRPr="00A34E62">
                            <w:rPr>
                              <w:rFonts w:ascii="Calibri" w:eastAsia="Calibri" w:hAnsi="Calibri" w:cs="Calibri"/>
                              <w:noProof/>
                              <w:color w:val="00000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6E6FE2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LIyh/B9AgAArgQAAA4AAAAA&#10;AAAAAAAAAAAALgIAAGRycy9lMm9Eb2MueG1sUEsBAi0AFAAGAAgAAAAhAISw0yjWAAAAAwEAAA8A&#10;AAAAAAAAAAAAAAAA1wQAAGRycy9kb3ducmV2LnhtbFBLBQYAAAAABAAEAPMAAADaBQAAAAA=&#10;" filled="f" stroked="f">
              <v:textbox style="mso-fit-shape-to-text:t" inset="0,0,0,0">
                <w:txbxContent>
                  <w:p w:rsidR="00A34E62" w:rsidRPr="00A34E62" w:rsidRDefault="00A34E62">
                    <w:pPr>
                      <w:rPr>
                        <w:rFonts w:ascii="Calibri" w:eastAsia="Calibri" w:hAnsi="Calibri" w:cs="Calibri"/>
                        <w:noProof/>
                        <w:color w:val="000000"/>
                      </w:rPr>
                    </w:pPr>
                    <w:r w:rsidRPr="00A34E62">
                      <w:rPr>
                        <w:rFonts w:ascii="Calibri" w:eastAsia="Calibri" w:hAnsi="Calibri" w:cs="Calibri"/>
                        <w:noProof/>
                        <w:color w:val="00000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FA0B56" w14:textId="77777777" w:rsidR="00A34E62" w:rsidRDefault="00A34E62">
    <w:pPr>
      <w:pStyle w:val="a8"/>
    </w:pPr>
    <w:r>
      <w:rPr>
        <w:noProof/>
      </w:rPr>
      <mc:AlternateContent>
        <mc:Choice Requires="wps">
          <w:drawing>
            <wp:anchor distT="0" distB="0" distL="0" distR="0" simplePos="0" relativeHeight="251658240" behindDoc="0" locked="0" layoutInCell="1" allowOverlap="1" wp14:anchorId="44887EFD" wp14:editId="437C881A">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3EB07E4" w14:textId="77777777" w:rsidR="00A34E62" w:rsidRPr="00A34E62" w:rsidRDefault="00A34E62">
                          <w:pPr>
                            <w:rPr>
                              <w:rFonts w:ascii="Calibri" w:eastAsia="Calibri" w:hAnsi="Calibri" w:cs="Calibri"/>
                              <w:noProof/>
                              <w:color w:val="000000"/>
                            </w:rPr>
                          </w:pPr>
                          <w:r w:rsidRPr="00A34E62">
                            <w:rPr>
                              <w:rFonts w:ascii="Calibri" w:eastAsia="Calibri" w:hAnsi="Calibri" w:cs="Calibri"/>
                              <w:noProof/>
                              <w:color w:val="00000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3181A24"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rsidR="00A34E62" w:rsidRPr="00A34E62" w:rsidRDefault="00A34E62">
                    <w:pPr>
                      <w:rPr>
                        <w:rFonts w:ascii="Calibri" w:eastAsia="Calibri" w:hAnsi="Calibri" w:cs="Calibri"/>
                        <w:noProof/>
                        <w:color w:val="000000"/>
                      </w:rPr>
                    </w:pPr>
                    <w:r w:rsidRPr="00A34E62">
                      <w:rPr>
                        <w:rFonts w:ascii="Calibri" w:eastAsia="Calibri" w:hAnsi="Calibri" w:cs="Calibri"/>
                        <w:noProof/>
                        <w:color w:val="00000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05A65E8"/>
    <w:multiLevelType w:val="hybridMultilevel"/>
    <w:tmpl w:val="2E2466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3"/>
  </w:num>
  <w:num w:numId="6">
    <w:abstractNumId w:val="2"/>
  </w:num>
  <w:num w:numId="7">
    <w:abstractNumId w:val="1"/>
  </w:num>
  <w:num w:numId="8">
    <w:abstractNumId w:val="5"/>
  </w:num>
  <w:num w:numId="9">
    <w:abstractNumId w:val="8"/>
  </w:num>
  <w:num w:numId="10">
    <w:abstractNumId w:val="10"/>
  </w:num>
  <w:num w:numId="11">
    <w:abstractNumId w:val="9"/>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235D17"/>
    <w:rsid w:val="002764F6"/>
    <w:rsid w:val="002C5C63"/>
    <w:rsid w:val="00336CDD"/>
    <w:rsid w:val="00345B5E"/>
    <w:rsid w:val="003D4A5F"/>
    <w:rsid w:val="004C5D14"/>
    <w:rsid w:val="005001F0"/>
    <w:rsid w:val="005B22F3"/>
    <w:rsid w:val="005D4E91"/>
    <w:rsid w:val="006C4A74"/>
    <w:rsid w:val="006E06D2"/>
    <w:rsid w:val="007548B0"/>
    <w:rsid w:val="0078594B"/>
    <w:rsid w:val="0085779A"/>
    <w:rsid w:val="00903B00"/>
    <w:rsid w:val="00956E31"/>
    <w:rsid w:val="00967983"/>
    <w:rsid w:val="009B6B29"/>
    <w:rsid w:val="009F7FB7"/>
    <w:rsid w:val="00A12CD5"/>
    <w:rsid w:val="00A34E62"/>
    <w:rsid w:val="00A63A63"/>
    <w:rsid w:val="00AE40DB"/>
    <w:rsid w:val="00BB0ADD"/>
    <w:rsid w:val="00C049F7"/>
    <w:rsid w:val="00C24C11"/>
    <w:rsid w:val="00C77462"/>
    <w:rsid w:val="00CC3194"/>
    <w:rsid w:val="00D63A7B"/>
    <w:rsid w:val="00D73476"/>
    <w:rsid w:val="00DA0D54"/>
    <w:rsid w:val="00DA6855"/>
    <w:rsid w:val="00E175C9"/>
    <w:rsid w:val="00E301BB"/>
    <w:rsid w:val="00E8587C"/>
    <w:rsid w:val="00EC4631"/>
    <w:rsid w:val="00F738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50DDEB"/>
  <w15:docId w15:val="{49F65EB2-A8A8-4D0C-A771-688E373D0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2C4D19C7-7F63-4879-A66D-5D207AE4C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467</Words>
  <Characters>2338</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אלינור שלמה</cp:lastModifiedBy>
  <cp:revision>3</cp:revision>
  <dcterms:created xsi:type="dcterms:W3CDTF">2024-04-01T08:52:00Z</dcterms:created>
  <dcterms:modified xsi:type="dcterms:W3CDTF">2024-04-01T13:08:00Z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ClassificationContentMarkingHeaderShapeIds">
    <vt:lpwstr>1,3,4</vt:lpwstr>
  </property>
  <property fmtid="{D5CDD505-2E9C-101B-9397-08002B2CF9AE}" pid="7" name="ClassificationContentMarkingHeaderFontProps">
    <vt:lpwstr>#000000,10,Calibri</vt:lpwstr>
  </property>
  <property fmtid="{D5CDD505-2E9C-101B-9397-08002B2CF9AE}" pid="8" name="ClassificationContentMarkingHeaderText">
    <vt:lpwstr>- בלמ"ס -</vt:lpwstr>
  </property>
  <property fmtid="{D5CDD505-2E9C-101B-9397-08002B2CF9AE}" pid="9" name="MSIP_Label_701b9bfc-c426-492e-a46c-1a922d5fe54b_Enabled">
    <vt:lpwstr>true</vt:lpwstr>
  </property>
  <property fmtid="{D5CDD505-2E9C-101B-9397-08002B2CF9AE}" pid="10" name="MSIP_Label_701b9bfc-c426-492e-a46c-1a922d5fe54b_SetDate">
    <vt:lpwstr>2022-08-28T07:05:12Z</vt:lpwstr>
  </property>
  <property fmtid="{D5CDD505-2E9C-101B-9397-08002B2CF9AE}" pid="11" name="MSIP_Label_701b9bfc-c426-492e-a46c-1a922d5fe54b_Method">
    <vt:lpwstr>Standard</vt:lpwstr>
  </property>
  <property fmtid="{D5CDD505-2E9C-101B-9397-08002B2CF9AE}" pid="12" name="MSIP_Label_701b9bfc-c426-492e-a46c-1a922d5fe54b_Name">
    <vt:lpwstr>בלמ"ס</vt:lpwstr>
  </property>
  <property fmtid="{D5CDD505-2E9C-101B-9397-08002B2CF9AE}" pid="13" name="MSIP_Label_701b9bfc-c426-492e-a46c-1a922d5fe54b_SiteId">
    <vt:lpwstr>78820852-55fa-450b-908d-45c0d911e76b</vt:lpwstr>
  </property>
  <property fmtid="{D5CDD505-2E9C-101B-9397-08002B2CF9AE}" pid="14" name="MSIP_Label_701b9bfc-c426-492e-a46c-1a922d5fe54b_ActionId">
    <vt:lpwstr>b294192c-21f8-4019-aa0b-f2a8ba10c335</vt:lpwstr>
  </property>
  <property fmtid="{D5CDD505-2E9C-101B-9397-08002B2CF9AE}" pid="15" name="MSIP_Label_701b9bfc-c426-492e-a46c-1a922d5fe54b_ContentBits">
    <vt:lpwstr>1</vt:lpwstr>
  </property>
</Properties>
</file>